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4F66" w14:textId="6DBD7523" w:rsidR="009C20D5" w:rsidRDefault="00BD6C4A">
      <w:pPr>
        <w:pStyle w:val="Title"/>
      </w:pPr>
      <w:r>
        <w:t>Chief Executive Officer (Association Executive) Hattiesburg Area Association of R</w:t>
      </w:r>
      <w:r w:rsidR="0015288F">
        <w:t>EALTORS®</w:t>
      </w:r>
    </w:p>
    <w:p w14:paraId="7618A37E" w14:textId="77777777" w:rsidR="00801D3B" w:rsidRPr="00801D3B" w:rsidRDefault="00000000" w:rsidP="00801D3B">
      <w:pPr>
        <w:rPr>
          <w:sz w:val="28"/>
          <w:szCs w:val="28"/>
        </w:rPr>
      </w:pPr>
      <w:r w:rsidRPr="00801D3B">
        <w:rPr>
          <w:b/>
          <w:bCs/>
          <w:color w:val="365F91" w:themeColor="accent1" w:themeShade="BF"/>
          <w:sz w:val="28"/>
          <w:szCs w:val="28"/>
        </w:rPr>
        <w:t>Hattiesburg Area Association of REALTORS® (HAAR)</w:t>
      </w:r>
      <w:r w:rsidRPr="00801D3B">
        <w:rPr>
          <w:b/>
          <w:bCs/>
          <w:sz w:val="28"/>
          <w:szCs w:val="28"/>
        </w:rPr>
        <w:br/>
      </w:r>
      <w:bookmarkStart w:id="0" w:name="_Hlk226722693"/>
    </w:p>
    <w:p w14:paraId="64E32685" w14:textId="0DE06F40" w:rsidR="009C20D5" w:rsidRPr="00801D3B" w:rsidRDefault="00000000" w:rsidP="00801D3B">
      <w:pPr>
        <w:rPr>
          <w:b/>
          <w:bCs/>
          <w:color w:val="365F91" w:themeColor="accent1" w:themeShade="BF"/>
          <w:sz w:val="28"/>
          <w:szCs w:val="28"/>
        </w:rPr>
      </w:pPr>
      <w:r w:rsidRPr="00801D3B">
        <w:rPr>
          <w:b/>
          <w:bCs/>
          <w:color w:val="365F91" w:themeColor="accent1" w:themeShade="BF"/>
          <w:sz w:val="28"/>
          <w:szCs w:val="28"/>
        </w:rPr>
        <w:t>Position Overview</w:t>
      </w:r>
    </w:p>
    <w:bookmarkEnd w:id="0"/>
    <w:p w14:paraId="7949B3F9" w14:textId="77777777" w:rsidR="009C20D5" w:rsidRDefault="00000000">
      <w:r>
        <w:t>The Hattiesburg Area Association of REALTORS® is seeking a strategic, member-focused Executive Director to lead operations, support the Board of Directors, and advance the organization’s mission. This role blends leadership, operational oversight, and industry engagement in a dynamic, relationship-driven environment.</w:t>
      </w:r>
    </w:p>
    <w:p w14:paraId="1B8A5ABC" w14:textId="77777777" w:rsidR="009C20D5" w:rsidRDefault="00000000">
      <w:pPr>
        <w:pStyle w:val="Heading1"/>
      </w:pPr>
      <w:r>
        <w:t>Key Responsibilities</w:t>
      </w:r>
    </w:p>
    <w:p w14:paraId="25C79AC4" w14:textId="77777777" w:rsidR="009C20D5" w:rsidRDefault="00000000">
      <w:r>
        <w:t>Leadership &amp; Governance:</w:t>
      </w:r>
    </w:p>
    <w:p w14:paraId="75891B14" w14:textId="77777777" w:rsidR="009C20D5" w:rsidRDefault="00000000">
      <w:r>
        <w:t>- Serve as the primary liaison between the Board of Directors, committees, and staff</w:t>
      </w:r>
    </w:p>
    <w:p w14:paraId="27E0D237" w14:textId="77777777" w:rsidR="009C20D5" w:rsidRDefault="00000000">
      <w:r>
        <w:t>- Implement the strategic plan and support long-term organizational goals</w:t>
      </w:r>
    </w:p>
    <w:p w14:paraId="76ED5CDF" w14:textId="77777777" w:rsidR="009C20D5" w:rsidRDefault="00000000">
      <w:r>
        <w:t>- Provide policies and operational structure to ensure effective governance</w:t>
      </w:r>
    </w:p>
    <w:p w14:paraId="0B10CF80" w14:textId="77777777" w:rsidR="009C20D5" w:rsidRDefault="00000000">
      <w:r>
        <w:t>- Keep leadership informed on industry trends, risks, and opportunities</w:t>
      </w:r>
    </w:p>
    <w:p w14:paraId="1EF517FA" w14:textId="77777777" w:rsidR="009C20D5" w:rsidRDefault="00000000">
      <w:r>
        <w:t>Operations &amp; Administration:</w:t>
      </w:r>
    </w:p>
    <w:p w14:paraId="3BA58752" w14:textId="77777777" w:rsidR="009C20D5" w:rsidRDefault="00000000">
      <w:r>
        <w:t>- Oversee daily operations of the association and MLS</w:t>
      </w:r>
    </w:p>
    <w:p w14:paraId="584522CA" w14:textId="77777777" w:rsidR="009C20D5" w:rsidRDefault="00000000">
      <w:r>
        <w:t>- Manage internal systems, workflows, and organizational processes</w:t>
      </w:r>
    </w:p>
    <w:p w14:paraId="6F547C97" w14:textId="77777777" w:rsidR="009C20D5" w:rsidRDefault="00000000">
      <w:r>
        <w:t>- Supervise staff and support professional development</w:t>
      </w:r>
    </w:p>
    <w:p w14:paraId="173CAB90" w14:textId="77777777" w:rsidR="009C20D5" w:rsidRDefault="00000000">
      <w:r>
        <w:t>- Ensure compliance with local, state, and federal regulations</w:t>
      </w:r>
    </w:p>
    <w:p w14:paraId="0D8E6CC9" w14:textId="77777777" w:rsidR="009C20D5" w:rsidRDefault="00000000">
      <w:r>
        <w:t>Financial Management:</w:t>
      </w:r>
    </w:p>
    <w:p w14:paraId="2BF01AB6" w14:textId="77777777" w:rsidR="009C20D5" w:rsidRDefault="00000000">
      <w:r>
        <w:t>- Develop and manage the annual budget aligned with strategic priorities</w:t>
      </w:r>
    </w:p>
    <w:p w14:paraId="353D7ABB" w14:textId="77777777" w:rsidR="009C20D5" w:rsidRDefault="00000000">
      <w:r>
        <w:t>- Maintain financial stability, including reserves and revenue streams</w:t>
      </w:r>
    </w:p>
    <w:p w14:paraId="129A1DC5" w14:textId="77777777" w:rsidR="009C20D5" w:rsidRDefault="00000000">
      <w:r>
        <w:t>- Partner with CPA and legal counsel to ensure sound financial practices</w:t>
      </w:r>
    </w:p>
    <w:p w14:paraId="3D74CD22" w14:textId="77777777" w:rsidR="009C20D5" w:rsidRDefault="00000000">
      <w:r>
        <w:lastRenderedPageBreak/>
        <w:t>Member Engagement &amp; Programs:</w:t>
      </w:r>
    </w:p>
    <w:p w14:paraId="44EE5E87" w14:textId="77777777" w:rsidR="009C20D5" w:rsidRDefault="00000000">
      <w:r>
        <w:t>- Deliver high-value member services, education, and professional standards support</w:t>
      </w:r>
    </w:p>
    <w:p w14:paraId="07AD3E55" w14:textId="77777777" w:rsidR="009C20D5" w:rsidRDefault="00000000">
      <w:r>
        <w:t>- Plan and oversee events, training, and networking opportunities</w:t>
      </w:r>
    </w:p>
    <w:p w14:paraId="1C3CFBD4" w14:textId="77777777" w:rsidR="009C20D5" w:rsidRDefault="00000000">
      <w:r>
        <w:t>- Support membership growth, retention, and engagement initiatives</w:t>
      </w:r>
    </w:p>
    <w:p w14:paraId="6A95A94A" w14:textId="77777777" w:rsidR="009C20D5" w:rsidRDefault="00000000">
      <w:r>
        <w:t>- Maintain effective communication systems</w:t>
      </w:r>
    </w:p>
    <w:p w14:paraId="0A8C5B58" w14:textId="77777777" w:rsidR="009C20D5" w:rsidRDefault="00000000">
      <w:r>
        <w:t>Industry &amp; Community Relations:</w:t>
      </w:r>
    </w:p>
    <w:p w14:paraId="4599022E" w14:textId="77777777" w:rsidR="009C20D5" w:rsidRDefault="00000000">
      <w:r>
        <w:t>- Represent the association within the real estate community</w:t>
      </w:r>
    </w:p>
    <w:p w14:paraId="19F575EE" w14:textId="77777777" w:rsidR="009C20D5" w:rsidRDefault="00000000">
      <w:r>
        <w:t>- Build relationships with government leaders and industry stakeholders</w:t>
      </w:r>
    </w:p>
    <w:p w14:paraId="78B9EF6B" w14:textId="77777777" w:rsidR="009C20D5" w:rsidRDefault="00000000">
      <w:r>
        <w:t>- Monitor legislative and regulatory issues</w:t>
      </w:r>
    </w:p>
    <w:p w14:paraId="1022D269" w14:textId="77777777" w:rsidR="009C20D5" w:rsidRDefault="00000000">
      <w:r>
        <w:t>- Support advocacy and community engagement efforts</w:t>
      </w:r>
    </w:p>
    <w:p w14:paraId="22EEC769" w14:textId="77777777" w:rsidR="009C20D5" w:rsidRDefault="00000000">
      <w:pPr>
        <w:pStyle w:val="Heading1"/>
      </w:pPr>
      <w:r>
        <w:t>Qualifications</w:t>
      </w:r>
    </w:p>
    <w:p w14:paraId="3D64C2A3" w14:textId="77777777" w:rsidR="009C20D5" w:rsidRDefault="00000000">
      <w:r>
        <w:t>Experience &amp; Education:</w:t>
      </w:r>
    </w:p>
    <w:p w14:paraId="5D8BC998" w14:textId="77777777" w:rsidR="009C20D5" w:rsidRDefault="00000000">
      <w:r>
        <w:t>- Bachelor’s degree preferred (business, nonprofit management, or related field)</w:t>
      </w:r>
    </w:p>
    <w:p w14:paraId="56C1B903" w14:textId="6F92C750" w:rsidR="009C20D5" w:rsidRDefault="00000000">
      <w:r>
        <w:t xml:space="preserve">- </w:t>
      </w:r>
      <w:r w:rsidR="00801D3B">
        <w:t>3</w:t>
      </w:r>
      <w:r>
        <w:t>+ years of leadership experience in association, nonprofit, or real estate-related organizations</w:t>
      </w:r>
    </w:p>
    <w:p w14:paraId="60E39E66" w14:textId="77777777" w:rsidR="009C20D5" w:rsidRDefault="00000000">
      <w:r>
        <w:t>- Experience working with boards, committees, and volunteer leadership</w:t>
      </w:r>
    </w:p>
    <w:p w14:paraId="1740A7FE" w14:textId="77777777" w:rsidR="009C20D5" w:rsidRPr="00801D3B" w:rsidRDefault="00000000">
      <w:pPr>
        <w:rPr>
          <w:b/>
          <w:bCs/>
          <w:sz w:val="28"/>
          <w:szCs w:val="28"/>
        </w:rPr>
      </w:pPr>
      <w:r>
        <w:br/>
      </w:r>
      <w:r w:rsidRPr="00801D3B">
        <w:rPr>
          <w:b/>
          <w:bCs/>
          <w:color w:val="365F91" w:themeColor="accent1" w:themeShade="BF"/>
          <w:sz w:val="28"/>
          <w:szCs w:val="28"/>
        </w:rPr>
        <w:t>Core Competencies:</w:t>
      </w:r>
    </w:p>
    <w:p w14:paraId="26797532" w14:textId="77777777" w:rsidR="009C20D5" w:rsidRDefault="00000000">
      <w:r>
        <w:t>- Strong leadership and strategic planning skills</w:t>
      </w:r>
    </w:p>
    <w:p w14:paraId="1C91C24D" w14:textId="77777777" w:rsidR="009C20D5" w:rsidRDefault="00000000">
      <w:r>
        <w:t>- Financial management and budgeting experience</w:t>
      </w:r>
    </w:p>
    <w:p w14:paraId="1ED7D439" w14:textId="77777777" w:rsidR="009C20D5" w:rsidRDefault="00000000">
      <w:r>
        <w:t>- Excellent communication and relationship-building abilities</w:t>
      </w:r>
    </w:p>
    <w:p w14:paraId="58F556C9" w14:textId="77777777" w:rsidR="009C20D5" w:rsidRDefault="00000000">
      <w:r>
        <w:t>- Ability to manage multiple priorities in a fast-paced environment</w:t>
      </w:r>
    </w:p>
    <w:p w14:paraId="570F532E" w14:textId="77777777" w:rsidR="009C20D5" w:rsidRDefault="00000000">
      <w:r>
        <w:t>- Familiarity with REALTOR® associations or MLS operations is a plus</w:t>
      </w:r>
    </w:p>
    <w:p w14:paraId="01F6F6B6" w14:textId="77777777" w:rsidR="009C20D5" w:rsidRDefault="00000000">
      <w:r>
        <w:t>- Ability and willingness to travel approximately 7–8 times per year to support association functions</w:t>
      </w:r>
    </w:p>
    <w:p w14:paraId="62D9D648" w14:textId="77777777" w:rsidR="00BD6C4A" w:rsidRDefault="00000000">
      <w:r>
        <w:br/>
      </w:r>
    </w:p>
    <w:p w14:paraId="7A636647" w14:textId="078DB809" w:rsidR="009C20D5" w:rsidRPr="00801D3B" w:rsidRDefault="00000000">
      <w:pPr>
        <w:rPr>
          <w:b/>
          <w:bCs/>
          <w:color w:val="365F91" w:themeColor="accent1" w:themeShade="BF"/>
          <w:sz w:val="28"/>
          <w:szCs w:val="28"/>
        </w:rPr>
      </w:pPr>
      <w:r w:rsidRPr="00801D3B">
        <w:rPr>
          <w:b/>
          <w:bCs/>
          <w:color w:val="365F91" w:themeColor="accent1" w:themeShade="BF"/>
          <w:sz w:val="28"/>
          <w:szCs w:val="28"/>
        </w:rPr>
        <w:lastRenderedPageBreak/>
        <w:t>Personal Attributes:</w:t>
      </w:r>
    </w:p>
    <w:p w14:paraId="52579A8B" w14:textId="77777777" w:rsidR="009C20D5" w:rsidRDefault="00000000">
      <w:r>
        <w:t>- Professional, ethical, and service-oriented</w:t>
      </w:r>
    </w:p>
    <w:p w14:paraId="05D0B4DF" w14:textId="77777777" w:rsidR="009C20D5" w:rsidRDefault="00000000">
      <w:r>
        <w:t>- Proactive, adaptable, and solutions-focused</w:t>
      </w:r>
    </w:p>
    <w:p w14:paraId="32B7717B" w14:textId="77777777" w:rsidR="009C20D5" w:rsidRDefault="00000000">
      <w:r>
        <w:t>- Collaborative leader who balances strategy and execution</w:t>
      </w:r>
    </w:p>
    <w:p w14:paraId="42894470" w14:textId="77777777" w:rsidR="009C20D5" w:rsidRDefault="00000000">
      <w:pPr>
        <w:pStyle w:val="Heading1"/>
      </w:pPr>
      <w:r>
        <w:t>Why Join HAAR</w:t>
      </w:r>
    </w:p>
    <w:p w14:paraId="271364D7" w14:textId="77777777" w:rsidR="009C20D5" w:rsidRDefault="00000000">
      <w:r>
        <w:t>- Lead a respected and impactful professional organization</w:t>
      </w:r>
    </w:p>
    <w:p w14:paraId="2E105204" w14:textId="77777777" w:rsidR="009C20D5" w:rsidRDefault="00000000">
      <w:r>
        <w:t>- Work closely with engaged leadership and members</w:t>
      </w:r>
    </w:p>
    <w:p w14:paraId="432728FD" w14:textId="77777777" w:rsidR="009C20D5" w:rsidRDefault="00000000">
      <w:r>
        <w:t>- Play a key role in shaping the future of real estate in the Hattiesburg area</w:t>
      </w:r>
    </w:p>
    <w:p w14:paraId="4CDF5787" w14:textId="3F77E33D" w:rsidR="00BD6C4A" w:rsidRPr="00BD6C4A" w:rsidRDefault="00BD6C4A" w:rsidP="00BD6C4A">
      <w:pPr>
        <w:pStyle w:val="Heading1"/>
      </w:pPr>
      <w:r>
        <w:t>Compensation and Benefits:</w:t>
      </w:r>
    </w:p>
    <w:p w14:paraId="7D4EF363" w14:textId="77777777" w:rsidR="009C20D5" w:rsidRDefault="00000000">
      <w:r>
        <w:t>- Salary range: $50,000 – $65,000, based on experience</w:t>
      </w:r>
    </w:p>
    <w:p w14:paraId="58DC1F1D" w14:textId="77777777" w:rsidR="009C20D5" w:rsidRDefault="00000000">
      <w:r>
        <w:t>- Health insurance stipend provided (monthly allowance)</w:t>
      </w:r>
    </w:p>
    <w:p w14:paraId="0FA28902" w14:textId="77777777" w:rsidR="009C20D5" w:rsidRDefault="00000000">
      <w:r>
        <w:t>- Paid Leave: 5 days per year</w:t>
      </w:r>
    </w:p>
    <w:p w14:paraId="696ED3A9" w14:textId="71A51B5D" w:rsidR="009C20D5" w:rsidRDefault="00000000">
      <w:r>
        <w:t>- Paid Vacation: 10 days per year</w:t>
      </w:r>
      <w:r w:rsidR="00D91F11">
        <w:t xml:space="preserve"> after one year of full-time employment</w:t>
      </w:r>
    </w:p>
    <w:p w14:paraId="5BBAF49A" w14:textId="77777777" w:rsidR="009C20D5" w:rsidRDefault="00000000">
      <w:r>
        <w:t>- Paid Holidays: 10 days per year</w:t>
      </w:r>
    </w:p>
    <w:p w14:paraId="2E469B9A" w14:textId="77777777" w:rsidR="009C20D5" w:rsidRDefault="00000000">
      <w:r>
        <w:t>- Unused paid leave days may be carried over (up to 5 days annually)</w:t>
      </w:r>
    </w:p>
    <w:p w14:paraId="65CC2CBF" w14:textId="77777777" w:rsidR="009C20D5" w:rsidRDefault="00000000">
      <w:r>
        <w:t>- After 5 years of service, employees earn an additional 5 days of PTO</w:t>
      </w:r>
    </w:p>
    <w:p w14:paraId="64DD985D" w14:textId="77777777" w:rsidR="009C20D5" w:rsidRDefault="00000000">
      <w:pPr>
        <w:pStyle w:val="Heading1"/>
      </w:pPr>
      <w:r>
        <w:t>How to Apply</w:t>
      </w:r>
    </w:p>
    <w:p w14:paraId="242B2717" w14:textId="5537116C" w:rsidR="009C20D5" w:rsidRPr="00801D3B" w:rsidRDefault="00000000">
      <w:pPr>
        <w:rPr>
          <w:b/>
          <w:bCs/>
          <w:i/>
          <w:iCs/>
          <w:color w:val="365F91" w:themeColor="accent1" w:themeShade="BF"/>
        </w:rPr>
      </w:pPr>
      <w:r>
        <w:t>Submit your resume and a brief cover letter outlining your qualifications and interest in the role</w:t>
      </w:r>
      <w:r w:rsidR="00801D3B">
        <w:t xml:space="preserve"> to </w:t>
      </w:r>
      <w:r w:rsidR="00801D3B" w:rsidRPr="00801D3B">
        <w:rPr>
          <w:b/>
          <w:bCs/>
          <w:i/>
          <w:iCs/>
          <w:color w:val="365F91" w:themeColor="accent1" w:themeShade="BF"/>
        </w:rPr>
        <w:t>hattiesburgassociation@gmail.com</w:t>
      </w:r>
      <w:r w:rsidR="004A57E6">
        <w:rPr>
          <w:b/>
          <w:bCs/>
          <w:i/>
          <w:iCs/>
          <w:color w:val="365F91" w:themeColor="accent1" w:themeShade="BF"/>
        </w:rPr>
        <w:t>.</w:t>
      </w:r>
    </w:p>
    <w:sectPr w:rsidR="009C20D5" w:rsidRPr="00801D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057997">
    <w:abstractNumId w:val="8"/>
  </w:num>
  <w:num w:numId="2" w16cid:durableId="281307994">
    <w:abstractNumId w:val="6"/>
  </w:num>
  <w:num w:numId="3" w16cid:durableId="167984315">
    <w:abstractNumId w:val="5"/>
  </w:num>
  <w:num w:numId="4" w16cid:durableId="178354302">
    <w:abstractNumId w:val="4"/>
  </w:num>
  <w:num w:numId="5" w16cid:durableId="982736904">
    <w:abstractNumId w:val="7"/>
  </w:num>
  <w:num w:numId="6" w16cid:durableId="1963144198">
    <w:abstractNumId w:val="3"/>
  </w:num>
  <w:num w:numId="7" w16cid:durableId="1338074123">
    <w:abstractNumId w:val="2"/>
  </w:num>
  <w:num w:numId="8" w16cid:durableId="1896508438">
    <w:abstractNumId w:val="1"/>
  </w:num>
  <w:num w:numId="9" w16cid:durableId="207874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0E77"/>
    <w:rsid w:val="0015288F"/>
    <w:rsid w:val="0029639D"/>
    <w:rsid w:val="00326F90"/>
    <w:rsid w:val="004A57E6"/>
    <w:rsid w:val="0056138A"/>
    <w:rsid w:val="00801D3B"/>
    <w:rsid w:val="009B3167"/>
    <w:rsid w:val="009C20D5"/>
    <w:rsid w:val="00A75117"/>
    <w:rsid w:val="00AA1D8D"/>
    <w:rsid w:val="00B47730"/>
    <w:rsid w:val="00B62E02"/>
    <w:rsid w:val="00BD6C4A"/>
    <w:rsid w:val="00CB0664"/>
    <w:rsid w:val="00D91F11"/>
    <w:rsid w:val="00DA5861"/>
    <w:rsid w:val="00F97E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CA6D1"/>
  <w14:defaultImageDpi w14:val="300"/>
  <w15:docId w15:val="{EA809B18-7F19-4920-B327-C31445F1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charlottedavis@haar-ms.org</cp:lastModifiedBy>
  <cp:revision>2</cp:revision>
  <dcterms:created xsi:type="dcterms:W3CDTF">2026-04-14T17:05:00Z</dcterms:created>
  <dcterms:modified xsi:type="dcterms:W3CDTF">2026-04-14T17:05:00Z</dcterms:modified>
  <cp:category/>
</cp:coreProperties>
</file>